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</w:pPr>
      <w:bookmarkStart w:id="0" w:name="_Toc12705"/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spacing w:before="114" w:line="360" w:lineRule="auto"/>
        <w:ind w:left="234"/>
        <w:jc w:val="center"/>
        <w:outlineLvl w:val="0"/>
        <w:rPr>
          <w:rFonts w:ascii="黑体" w:hAnsi="黑体" w:eastAsia="黑体" w:cs="黑体"/>
          <w:sz w:val="35"/>
          <w:szCs w:val="35"/>
        </w:rPr>
      </w:pPr>
      <w:r>
        <w:rPr>
          <w:rFonts w:ascii="黑体" w:hAnsi="黑体" w:eastAsia="黑体" w:cs="黑体"/>
          <w:spacing w:val="8"/>
          <w:sz w:val="35"/>
          <w:szCs w:val="35"/>
        </w:rPr>
        <w:t>安徽师范大学自考管理平台</w:t>
      </w:r>
      <w:r>
        <w:rPr>
          <w:rFonts w:hint="eastAsia" w:ascii="黑体" w:hAnsi="黑体" w:eastAsia="黑体" w:cs="黑体"/>
          <w:spacing w:val="8"/>
          <w:sz w:val="35"/>
          <w:szCs w:val="35"/>
          <w:lang w:val="en-US" w:eastAsia="zh-CN"/>
        </w:rPr>
        <w:t>实践考核报名</w:t>
      </w:r>
      <w:r>
        <w:rPr>
          <w:rFonts w:ascii="黑体" w:hAnsi="黑体" w:eastAsia="黑体" w:cs="黑体"/>
          <w:spacing w:val="8"/>
          <w:sz w:val="35"/>
          <w:szCs w:val="35"/>
        </w:rPr>
        <w:t>流程</w:t>
      </w:r>
      <w:bookmarkEnd w:id="0"/>
    </w:p>
    <w:p>
      <w:pPr>
        <w:spacing w:line="360" w:lineRule="auto"/>
        <w:rPr>
          <w:rFonts w:ascii="Arial"/>
          <w:sz w:val="21"/>
        </w:rPr>
      </w:pPr>
    </w:p>
    <w:p>
      <w:pPr>
        <w:spacing w:before="91" w:line="360" w:lineRule="auto"/>
        <w:jc w:val="center"/>
        <w:outlineLvl w:val="0"/>
        <w:rPr>
          <w:rFonts w:ascii="黑体" w:hAnsi="黑体" w:eastAsia="黑体" w:cs="黑体"/>
          <w:spacing w:val="-6"/>
          <w:sz w:val="28"/>
          <w:szCs w:val="28"/>
        </w:rPr>
      </w:pPr>
      <w:bookmarkStart w:id="1" w:name="_Toc4799"/>
      <w:r>
        <w:rPr>
          <w:rFonts w:ascii="黑体" w:hAnsi="黑体" w:eastAsia="黑体" w:cs="黑体"/>
          <w:spacing w:val="-6"/>
          <w:sz w:val="28"/>
          <w:szCs w:val="28"/>
        </w:rPr>
        <w:t>（学生版）</w:t>
      </w:r>
      <w:bookmarkEnd w:id="1"/>
    </w:p>
    <w:p>
      <w:pPr>
        <w:spacing w:line="360" w:lineRule="auto"/>
      </w:pPr>
      <w:r>
        <w:rPr>
          <w:rFonts w:ascii="黑体" w:hAnsi="黑体" w:eastAsia="黑体" w:cs="黑体"/>
          <w:spacing w:val="-6"/>
          <w:sz w:val="28"/>
          <w:szCs w:val="28"/>
        </w:rPr>
        <w:br w:type="page"/>
      </w:r>
    </w:p>
    <w:p>
      <w:pPr>
        <w:pStyle w:val="3"/>
        <w:numPr>
          <w:ilvl w:val="0"/>
          <w:numId w:val="1"/>
        </w:numPr>
        <w:bidi w:val="0"/>
      </w:pPr>
      <w:bookmarkStart w:id="2" w:name="_Toc23893"/>
      <w:r>
        <w:t>登录</w:t>
      </w:r>
      <w:bookmarkEnd w:id="2"/>
    </w:p>
    <w:p>
      <w:pPr>
        <w:pStyle w:val="4"/>
        <w:bidi w:val="0"/>
        <w:rPr>
          <w:spacing w:val="-5"/>
        </w:rPr>
      </w:pPr>
      <w:bookmarkStart w:id="3" w:name="_Toc10284"/>
      <w:r>
        <w:rPr>
          <w:rFonts w:hint="eastAsia"/>
          <w:lang w:val="en-US" w:eastAsia="zh-CN"/>
        </w:rPr>
        <w:t>1.1 首次登录</w:t>
      </w:r>
      <w:bookmarkEnd w:id="3"/>
    </w:p>
    <w:p>
      <w:pPr>
        <w:pStyle w:val="5"/>
        <w:spacing w:before="1" w:line="221" w:lineRule="auto"/>
        <w:jc w:val="left"/>
        <w:rPr>
          <w:spacing w:val="-5"/>
        </w:rPr>
      </w:pPr>
      <w:bookmarkStart w:id="4" w:name="_Toc10893"/>
      <w:r>
        <w:rPr>
          <w:spacing w:val="-5"/>
        </w:rPr>
        <w:t>（1）打开电脑端浏览器 ，输入自考管理平台网址</w:t>
      </w:r>
      <w:bookmarkEnd w:id="4"/>
    </w:p>
    <w:p>
      <w:pPr>
        <w:pStyle w:val="5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5"/>
        <w:spacing w:before="204" w:line="221" w:lineRule="auto"/>
        <w:ind w:left="20"/>
      </w:pPr>
      <w:r>
        <w:rPr>
          <w:spacing w:val="-1"/>
        </w:rPr>
        <w:t>显示系统登录页面（图 1）。</w:t>
      </w:r>
    </w:p>
    <w:p>
      <w:pPr>
        <w:spacing w:before="82" w:line="360" w:lineRule="auto"/>
        <w:ind w:firstLine="462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4091940" cy="2065655"/>
            <wp:effectExtent l="9525" t="9525" r="13335" b="107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rcRect l="-77" t="6607"/>
                    <a:stretch>
                      <a:fillRect/>
                    </a:stretch>
                  </pic:blipFill>
                  <pic:spPr>
                    <a:xfrm>
                      <a:off x="0" y="0"/>
                      <a:ext cx="4091940" cy="20656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</w:pPr>
      <w:bookmarkStart w:id="5" w:name="_Toc4778"/>
      <w:r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  <w:t>图 1 系统登录</w:t>
      </w:r>
      <w:bookmarkEnd w:id="5"/>
    </w:p>
    <w:p>
      <w:pPr>
        <w:pStyle w:val="5"/>
        <w:spacing w:before="1" w:line="221" w:lineRule="auto"/>
        <w:jc w:val="right"/>
        <w:rPr>
          <w:spacing w:val="-5"/>
        </w:rPr>
      </w:pPr>
      <w:bookmarkStart w:id="6" w:name="_Toc1220"/>
      <w:r>
        <w:rPr>
          <w:spacing w:val="-5"/>
        </w:rPr>
        <w:t>（2）依次输入用户名为准考证号码、密码（edu@ +身份证号</w:t>
      </w:r>
      <w:bookmarkEnd w:id="6"/>
    </w:p>
    <w:p>
      <w:pPr>
        <w:pStyle w:val="5"/>
        <w:spacing w:before="1" w:line="221" w:lineRule="auto"/>
        <w:jc w:val="right"/>
      </w:pPr>
      <w:r>
        <w:rPr>
          <w:color w:val="FF0000"/>
          <w:spacing w:val="-5"/>
        </w:rPr>
        <w:t>码后六位</w:t>
      </w:r>
      <w:r>
        <w:rPr>
          <w:color w:val="FF0000"/>
          <w:spacing w:val="-40"/>
        </w:rPr>
        <w:t xml:space="preserve"> </w:t>
      </w:r>
      <w:r>
        <w:rPr>
          <w:color w:val="FF0000"/>
          <w:spacing w:val="-5"/>
        </w:rPr>
        <w:t>，若有 X 要大写</w:t>
      </w:r>
      <w:r>
        <w:rPr>
          <w:spacing w:val="-5"/>
        </w:rPr>
        <w:t>）及验证码</w:t>
      </w:r>
      <w:r>
        <w:rPr>
          <w:spacing w:val="-41"/>
        </w:rPr>
        <w:t xml:space="preserve"> </w:t>
      </w:r>
      <w:r>
        <w:rPr>
          <w:spacing w:val="-5"/>
        </w:rPr>
        <w:t>，点击【登</w:t>
      </w:r>
      <w:r>
        <w:rPr>
          <w:spacing w:val="-6"/>
        </w:rPr>
        <w:t>录】按钮进入平台。</w:t>
      </w:r>
    </w:p>
    <w:p>
      <w:pPr>
        <w:pStyle w:val="5"/>
        <w:spacing w:before="180" w:line="312" w:lineRule="auto"/>
        <w:ind w:left="16" w:right="85" w:firstLine="599"/>
      </w:pPr>
      <w:r>
        <w:rPr>
          <w:spacing w:val="-2"/>
        </w:rPr>
        <w:t>（3）首次登录</w:t>
      </w:r>
      <w:r>
        <w:rPr>
          <w:spacing w:val="-40"/>
        </w:rPr>
        <w:t xml:space="preserve"> </w:t>
      </w:r>
      <w:r>
        <w:rPr>
          <w:spacing w:val="-2"/>
        </w:rPr>
        <w:t>，系统自动跳转【修改密码】</w:t>
      </w:r>
      <w:r>
        <w:rPr>
          <w:spacing w:val="-3"/>
        </w:rPr>
        <w:t>页面。依次输入原密码（</w:t>
      </w:r>
      <w:r>
        <w:rPr>
          <w:color w:val="FF0000"/>
          <w:spacing w:val="-3"/>
        </w:rPr>
        <w:t>edu@</w:t>
      </w:r>
      <w:r>
        <w:rPr>
          <w:color w:val="FF0000"/>
          <w:spacing w:val="-47"/>
        </w:rPr>
        <w:t xml:space="preserve"> </w:t>
      </w:r>
      <w:r>
        <w:rPr>
          <w:color w:val="FF0000"/>
          <w:spacing w:val="-3"/>
        </w:rPr>
        <w:t>+身份证号码后六位，若有 X 要大写</w:t>
      </w:r>
      <w:r>
        <w:rPr>
          <w:spacing w:val="-15"/>
        </w:rPr>
        <w:t>）</w:t>
      </w:r>
      <w:r>
        <w:rPr>
          <w:spacing w:val="-47"/>
        </w:rPr>
        <w:t xml:space="preserve"> </w:t>
      </w:r>
      <w:r>
        <w:rPr>
          <w:spacing w:val="-15"/>
        </w:rPr>
        <w:t>，</w:t>
      </w:r>
      <w:r>
        <w:rPr>
          <w:spacing w:val="-3"/>
        </w:rPr>
        <w:t>以及个人新密</w:t>
      </w:r>
    </w:p>
    <w:p>
      <w:pPr>
        <w:pStyle w:val="5"/>
        <w:spacing w:before="1" w:line="221" w:lineRule="auto"/>
        <w:jc w:val="right"/>
      </w:pPr>
      <w:r>
        <w:rPr>
          <w:spacing w:val="-13"/>
        </w:rPr>
        <w:t>码和验证码后（图 2</w:t>
      </w:r>
      <w:r>
        <w:rPr>
          <w:spacing w:val="-45"/>
        </w:rPr>
        <w:t>），</w:t>
      </w:r>
      <w:r>
        <w:rPr>
          <w:spacing w:val="-13"/>
        </w:rPr>
        <w:t>点击【确定】提示重置成功即为完成（图 3</w:t>
      </w:r>
      <w:r>
        <w:rPr>
          <w:spacing w:val="-14"/>
        </w:rPr>
        <w:t>）。</w:t>
      </w:r>
    </w:p>
    <w:p>
      <w:pPr>
        <w:bidi w:val="0"/>
        <w:jc w:val="center"/>
        <w:rPr>
          <w:rFonts w:ascii="Arial"/>
          <w:sz w:val="21"/>
        </w:rPr>
      </w:pPr>
      <w:r>
        <w:drawing>
          <wp:inline distT="0" distB="0" distL="114300" distR="114300">
            <wp:extent cx="2709545" cy="2243455"/>
            <wp:effectExtent l="9525" t="9525" r="1460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8" t="5163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2709545" cy="2243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</w:pPr>
      <w:bookmarkStart w:id="7" w:name="_Toc1687"/>
      <w:r>
        <w:rPr>
          <w:spacing w:val="-5"/>
        </w:rPr>
        <w:t>图 2</w:t>
      </w:r>
      <w:r>
        <w:rPr>
          <w:spacing w:val="59"/>
        </w:rPr>
        <w:t xml:space="preserve"> </w:t>
      </w:r>
      <w:r>
        <w:rPr>
          <w:spacing w:val="-5"/>
        </w:rPr>
        <w:t>修改密码</w:t>
      </w:r>
      <w:bookmarkEnd w:id="7"/>
    </w:p>
    <w:p>
      <w:pPr>
        <w:spacing w:line="245" w:lineRule="auto"/>
        <w:rPr>
          <w:rFonts w:ascii="Arial"/>
          <w:sz w:val="21"/>
        </w:rPr>
      </w:pPr>
    </w:p>
    <w:p>
      <w:pPr>
        <w:spacing w:line="360" w:lineRule="auto"/>
        <w:rPr>
          <w:rFonts w:ascii="Arial"/>
          <w:sz w:val="21"/>
        </w:rPr>
      </w:pPr>
      <w:r>
        <w:drawing>
          <wp:inline distT="0" distB="0" distL="114300" distR="114300">
            <wp:extent cx="5057140" cy="1224280"/>
            <wp:effectExtent l="9525" t="9525" r="1016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l="1411" t="7702" b="10707"/>
                    <a:stretch>
                      <a:fillRect/>
                    </a:stretch>
                  </pic:blipFill>
                  <pic:spPr>
                    <a:xfrm>
                      <a:off x="0" y="0"/>
                      <a:ext cx="5057140" cy="1224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spacing w:val="-4"/>
        </w:rPr>
      </w:pPr>
      <w:bookmarkStart w:id="8" w:name="_Toc12901"/>
      <w:r>
        <w:rPr>
          <w:spacing w:val="-4"/>
        </w:rPr>
        <w:t>图 3</w:t>
      </w:r>
      <w:r>
        <w:rPr>
          <w:spacing w:val="63"/>
        </w:rPr>
        <w:t xml:space="preserve"> </w:t>
      </w:r>
      <w:r>
        <w:rPr>
          <w:spacing w:val="-4"/>
        </w:rPr>
        <w:t>修改密码成功</w:t>
      </w:r>
      <w:bookmarkEnd w:id="8"/>
    </w:p>
    <w:p>
      <w:pPr>
        <w:pStyle w:val="5"/>
        <w:spacing w:before="180" w:line="312" w:lineRule="auto"/>
        <w:ind w:left="16" w:right="85" w:firstLine="599"/>
        <w:rPr>
          <w:rFonts w:hint="default"/>
          <w:color w:val="auto"/>
          <w:spacing w:val="-3"/>
          <w:lang w:val="en-US" w:eastAsia="zh-CN"/>
        </w:rPr>
      </w:pPr>
      <w:r>
        <w:rPr>
          <w:rFonts w:hint="eastAsia"/>
          <w:color w:val="auto"/>
          <w:spacing w:val="-3"/>
          <w:lang w:eastAsia="zh-CN"/>
        </w:rPr>
        <w:t>（</w:t>
      </w:r>
      <w:r>
        <w:rPr>
          <w:rFonts w:hint="eastAsia"/>
          <w:color w:val="auto"/>
          <w:spacing w:val="-3"/>
          <w:lang w:val="en-US" w:eastAsia="zh-CN"/>
        </w:rPr>
        <w:t>4</w:t>
      </w:r>
      <w:r>
        <w:rPr>
          <w:rFonts w:hint="eastAsia"/>
          <w:color w:val="auto"/>
          <w:spacing w:val="-3"/>
          <w:lang w:eastAsia="zh-CN"/>
        </w:rPr>
        <w:t>）</w:t>
      </w:r>
      <w:r>
        <w:rPr>
          <w:rFonts w:hint="eastAsia"/>
          <w:color w:val="auto"/>
          <w:spacing w:val="-3"/>
          <w:lang w:val="en-US" w:eastAsia="zh-CN"/>
        </w:rPr>
        <w:t>密码修改成功，自动跳转到登录页面，输入准考证号和已修改密码进行登录。（图4）登录后进入手机号绑定页面，在该页面输入手机号，获取验证码，信息无误后点击【确认提交】进行绑定。（图5）</w:t>
      </w:r>
    </w:p>
    <w:p>
      <w:pPr>
        <w:bidi w:val="0"/>
      </w:pPr>
      <w:r>
        <w:drawing>
          <wp:inline distT="0" distB="0" distL="114300" distR="114300">
            <wp:extent cx="5311140" cy="2050415"/>
            <wp:effectExtent l="9525" t="9525" r="13335" b="1651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rcRect l="783" t="17568" b="7790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050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eastAsia"/>
          <w:lang w:val="en-US" w:eastAsia="zh-CN"/>
        </w:rPr>
      </w:pPr>
      <w:bookmarkStart w:id="9" w:name="_Toc11796"/>
      <w:r>
        <w:rPr>
          <w:rFonts w:hint="eastAsia"/>
          <w:lang w:val="en-US" w:eastAsia="zh-CN"/>
        </w:rPr>
        <w:t>图4 再次登录</w:t>
      </w:r>
      <w:bookmarkEnd w:id="9"/>
    </w:p>
    <w:p>
      <w:pPr>
        <w:bidi w:val="0"/>
        <w:jc w:val="center"/>
      </w:pPr>
      <w:r>
        <w:drawing>
          <wp:inline distT="0" distB="0" distL="114300" distR="114300">
            <wp:extent cx="5267960" cy="1394460"/>
            <wp:effectExtent l="9525" t="9525" r="18415" b="152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944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</w:pPr>
      <w:bookmarkStart w:id="10" w:name="_Toc17649"/>
      <w:r>
        <w:rPr>
          <w:rFonts w:hint="eastAsia"/>
          <w:lang w:val="en-US" w:eastAsia="zh-CN"/>
        </w:rPr>
        <w:t>图5 绑定手机号</w:t>
      </w:r>
      <w:bookmarkEnd w:id="10"/>
    </w:p>
    <w:p>
      <w:pPr>
        <w:bidi w:val="0"/>
      </w:pPr>
      <w:r>
        <w:drawing>
          <wp:inline distT="0" distB="0" distL="114300" distR="114300">
            <wp:extent cx="5359400" cy="1534795"/>
            <wp:effectExtent l="9525" t="9525" r="12700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9400" cy="1534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bookmarkStart w:id="11" w:name="_Toc3346"/>
      <w:r>
        <w:rPr>
          <w:rFonts w:hint="eastAsia"/>
          <w:lang w:val="en-US" w:eastAsia="zh-CN"/>
        </w:rPr>
        <w:t>图6 绑定成功</w:t>
      </w:r>
      <w:bookmarkEnd w:id="11"/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非首次登录</w:t>
      </w:r>
    </w:p>
    <w:p>
      <w:pPr>
        <w:pStyle w:val="5"/>
        <w:spacing w:before="1" w:line="221" w:lineRule="auto"/>
        <w:jc w:val="left"/>
        <w:rPr>
          <w:spacing w:val="-5"/>
        </w:rPr>
      </w:pPr>
      <w:r>
        <w:rPr>
          <w:spacing w:val="-5"/>
        </w:rPr>
        <w:t>（1）打开电脑端浏览器 ，输入自考管理平台网址</w:t>
      </w:r>
    </w:p>
    <w:p>
      <w:pPr>
        <w:pStyle w:val="5"/>
        <w:spacing w:before="180" w:line="210" w:lineRule="auto"/>
        <w:ind w:left="2493"/>
      </w:pPr>
      <w:r>
        <w:fldChar w:fldCharType="begin"/>
      </w:r>
      <w:r>
        <w:instrText xml:space="preserve"> HYPERLINK "http://ahnu.zk.chaoxing.com/dlzc/login" </w:instrText>
      </w:r>
      <w:r>
        <w:fldChar w:fldCharType="separate"/>
      </w:r>
      <w:r>
        <w:rPr>
          <w:color w:val="0000FF"/>
          <w:spacing w:val="-1"/>
          <w:u w:val="single" w:color="auto"/>
        </w:rPr>
        <w:t>http://ahnu.zk.chaoxing.com/</w:t>
      </w:r>
      <w:r>
        <w:rPr>
          <w:color w:val="0000FF"/>
          <w:spacing w:val="-1"/>
          <w:u w:val="single" w:color="auto"/>
        </w:rPr>
        <w:fldChar w:fldCharType="end"/>
      </w:r>
    </w:p>
    <w:p>
      <w:pPr>
        <w:pStyle w:val="5"/>
        <w:spacing w:before="204" w:line="221" w:lineRule="auto"/>
        <w:ind w:left="20"/>
        <w:jc w:val="left"/>
        <w:rPr>
          <w:spacing w:val="-1"/>
        </w:rPr>
      </w:pPr>
      <w:r>
        <w:rPr>
          <w:spacing w:val="-1"/>
        </w:rPr>
        <w:t xml:space="preserve">显示系统登录页面（图 </w:t>
      </w:r>
      <w:r>
        <w:rPr>
          <w:rFonts w:hint="eastAsia"/>
          <w:spacing w:val="-1"/>
          <w:lang w:val="en-US" w:eastAsia="zh-CN"/>
        </w:rPr>
        <w:t>7</w:t>
      </w:r>
      <w:r>
        <w:rPr>
          <w:spacing w:val="-1"/>
        </w:rPr>
        <w:t>）。</w:t>
      </w:r>
    </w:p>
    <w:p>
      <w:pPr>
        <w:pStyle w:val="5"/>
        <w:spacing w:before="204" w:line="221" w:lineRule="auto"/>
        <w:ind w:left="20"/>
        <w:jc w:val="center"/>
      </w:pPr>
      <w:r>
        <w:drawing>
          <wp:inline distT="0" distB="0" distL="114300" distR="114300">
            <wp:extent cx="4145280" cy="2104390"/>
            <wp:effectExtent l="9525" t="9525" r="17145" b="1016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2104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before="82" w:line="360" w:lineRule="auto"/>
        <w:ind w:firstLine="462"/>
        <w:jc w:val="center"/>
        <w:rPr>
          <w:rFonts w:ascii="Arial"/>
          <w:sz w:val="21"/>
        </w:rPr>
      </w:pPr>
    </w:p>
    <w:p>
      <w:pPr>
        <w:bidi w:val="0"/>
        <w:jc w:val="center"/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</w:pPr>
      <w:r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  <w:t xml:space="preserve">图 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7</w:t>
      </w:r>
      <w:r>
        <w:rPr>
          <w:rFonts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en-US" w:bidi="ar-SA"/>
        </w:rPr>
        <w:t xml:space="preserve"> 系统登录</w:t>
      </w:r>
    </w:p>
    <w:p>
      <w:pPr>
        <w:pStyle w:val="5"/>
        <w:numPr>
          <w:ilvl w:val="0"/>
          <w:numId w:val="2"/>
        </w:numPr>
        <w:spacing w:before="180" w:line="312" w:lineRule="auto"/>
        <w:ind w:left="16" w:right="85" w:firstLine="599"/>
        <w:rPr>
          <w:spacing w:val="-2"/>
        </w:rPr>
      </w:pPr>
      <w:r>
        <w:rPr>
          <w:spacing w:val="-2"/>
        </w:rPr>
        <w:t>依次输入用户名为准考证号码、密码（</w:t>
      </w:r>
      <w:r>
        <w:rPr>
          <w:rFonts w:hint="eastAsia"/>
          <w:spacing w:val="-2"/>
          <w:lang w:val="en-US" w:eastAsia="zh-CN"/>
        </w:rPr>
        <w:t xml:space="preserve">自己上次登录时修改的密码，如果忘记密码，可以参考 </w:t>
      </w:r>
      <w:r>
        <w:rPr>
          <w:rFonts w:hint="eastAsia"/>
          <w:color w:val="FF0000"/>
          <w:spacing w:val="-2"/>
          <w:lang w:val="en-US" w:eastAsia="zh-CN"/>
        </w:rPr>
        <w:t>1.3 找回密码</w:t>
      </w:r>
      <w:r>
        <w:rPr>
          <w:spacing w:val="-2"/>
        </w:rPr>
        <w:t>）及验证码，点击【登录</w:t>
      </w:r>
      <w:r>
        <w:rPr>
          <w:rFonts w:hint="eastAsia"/>
          <w:spacing w:val="-2"/>
          <w:lang w:eastAsia="zh-CN"/>
        </w:rPr>
        <w:t>】</w:t>
      </w:r>
      <w:r>
        <w:rPr>
          <w:spacing w:val="-2"/>
        </w:rPr>
        <w:t>按钮进入平台。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找回密码</w:t>
      </w:r>
    </w:p>
    <w:p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如果忘记密码，点击登录页密码框后【忘记密码】按钮。</w:t>
      </w:r>
      <w:r>
        <w:drawing>
          <wp:inline distT="0" distB="0" distL="114300" distR="114300">
            <wp:extent cx="5273675" cy="2729230"/>
            <wp:effectExtent l="0" t="0" r="3175" b="444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图8 找回密码</w:t>
      </w:r>
    </w:p>
    <w:p/>
    <w:p>
      <w:pP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进入找回密码页面后，首先输入绑定的手机号，点击“发送验证码”获取验证码，按照页面提示，依次填入“图形验证码”“手机短信验证码”，点击【下一步】按钮进入密码修改页面。（</w:t>
      </w:r>
      <w:r>
        <w:rPr>
          <w:rFonts w:hint="eastAsia" w:ascii="微软雅黑" w:hAnsi="微软雅黑" w:eastAsia="微软雅黑" w:cs="微软雅黑"/>
          <w:snapToGrid w:val="0"/>
          <w:color w:val="FF0000"/>
          <w:spacing w:val="-2"/>
          <w:kern w:val="0"/>
          <w:sz w:val="28"/>
          <w:szCs w:val="28"/>
          <w:lang w:val="en-US" w:eastAsia="zh-CN" w:bidi="ar-SA"/>
        </w:rPr>
        <w:t>只能通过手机号找回密码，不支持邮箱找回密码！！！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）</w:t>
      </w:r>
    </w:p>
    <w:p>
      <w:pPr>
        <w:jc w:val="center"/>
      </w:pPr>
      <w:r>
        <w:drawing>
          <wp:inline distT="0" distB="0" distL="114300" distR="114300">
            <wp:extent cx="5267960" cy="3365500"/>
            <wp:effectExtent l="0" t="0" r="8890" b="6350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图9 找回密码（1）</w:t>
      </w:r>
    </w:p>
    <w:p/>
    <w:p>
      <w:pPr>
        <w:jc w:val="center"/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输入修改后密码，并且再次确认。点击【下一步】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drawing>
          <wp:inline distT="0" distB="0" distL="114300" distR="114300">
            <wp:extent cx="4932680" cy="2458085"/>
            <wp:effectExtent l="0" t="0" r="127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</w:pPr>
      <w:r>
        <w:rPr>
          <w:rFonts w:hint="eastAsia"/>
          <w:lang w:val="en-US" w:eastAsia="zh-CN"/>
        </w:rPr>
        <w:t>图10 找回密码（2）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显示“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新密码设置成功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，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请牢记您设置的新密码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2"/>
          <w:kern w:val="0"/>
          <w:sz w:val="28"/>
          <w:szCs w:val="28"/>
          <w:lang w:val="en-US" w:eastAsia="zh-CN" w:bidi="ar-SA"/>
        </w:rPr>
        <w:t>”，即为修改成功。可点击【返回登录页面】重新使用准考证号和修改后密码进行登录。</w:t>
      </w:r>
    </w:p>
    <w:p>
      <w:pPr>
        <w:jc w:val="center"/>
      </w:pPr>
      <w:r>
        <w:drawing>
          <wp:inline distT="0" distB="0" distL="114300" distR="114300">
            <wp:extent cx="4857750" cy="1641475"/>
            <wp:effectExtent l="0" t="0" r="0" b="63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</w:pPr>
      <w:r>
        <w:rPr>
          <w:rFonts w:hint="eastAsia"/>
          <w:lang w:val="en-US" w:eastAsia="zh-CN"/>
        </w:rPr>
        <w:t>图11 找回密码（3）</w:t>
      </w:r>
    </w:p>
    <w:p>
      <w:pPr>
        <w:pStyle w:val="3"/>
        <w:numPr>
          <w:ilvl w:val="0"/>
          <w:numId w:val="1"/>
        </w:numPr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报名</w:t>
      </w:r>
    </w:p>
    <w:p>
      <w:pPr>
        <w:pStyle w:val="4"/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 xml:space="preserve">2.1 </w:t>
      </w:r>
      <w:r>
        <w:rPr>
          <w:rFonts w:hint="eastAsia"/>
          <w:lang w:val="en-US" w:eastAsia="zh-CN"/>
        </w:rPr>
        <w:t>选择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报考专业</w:t>
      </w:r>
    </w:p>
    <w:p>
      <w:pPr>
        <w:bidi w:val="0"/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点击左侧菜单导航栏中【实践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论文报名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】，在报名页面查看详细课程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ab/>
        <w:t>12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。</w:t>
      </w:r>
    </w:p>
    <w:p>
      <w:pPr>
        <w:bidi w:val="0"/>
        <w:rPr>
          <w:rFonts w:hint="default"/>
        </w:rPr>
      </w:pPr>
      <w:r>
        <w:drawing>
          <wp:inline distT="0" distB="0" distL="114300" distR="114300">
            <wp:extent cx="5262245" cy="1741170"/>
            <wp:effectExtent l="0" t="0" r="5080" b="190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12</w:t>
      </w:r>
      <w:r>
        <w:rPr>
          <w:rFonts w:hint="default"/>
          <w:lang w:val="en-US" w:eastAsia="zh-Hans"/>
        </w:rPr>
        <w:t xml:space="preserve"> </w:t>
      </w:r>
      <w:r>
        <w:rPr>
          <w:rFonts w:hint="eastAsia"/>
          <w:lang w:val="en-US" w:eastAsia="zh-CN"/>
        </w:rPr>
        <w:t>报名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首先填写本人QQ号和通讯地址信息。</w:t>
      </w:r>
    </w:p>
    <w:p>
      <w:pPr>
        <w:bidi w:val="0"/>
      </w:pPr>
      <w:r>
        <w:drawing>
          <wp:inline distT="0" distB="0" distL="114300" distR="114300">
            <wp:extent cx="5264785" cy="2176145"/>
            <wp:effectExtent l="0" t="0" r="2540" b="508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13 填写基本信息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（3）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勾选本次报考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实践课程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论文的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专业后，点击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按提示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要求上传课程合格证明材料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实践课程或毕业论文均在本页面提交申请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。点击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【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完成实践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论文报名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申请。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14/图15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271135" cy="2773045"/>
            <wp:effectExtent l="0" t="0" r="5715" b="825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pacing w:val="3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CN"/>
        </w:rPr>
        <w:t>图14 选择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CN"/>
        </w:rPr>
        <w:t>报考课程</w:t>
      </w:r>
    </w:p>
    <w:p>
      <w:pPr>
        <w:bidi w:val="0"/>
        <w:rPr>
          <w:rFonts w:hint="default"/>
        </w:rPr>
      </w:pPr>
      <w:r>
        <w:drawing>
          <wp:inline distT="0" distB="0" distL="114300" distR="114300">
            <wp:extent cx="5264150" cy="2173605"/>
            <wp:effectExtent l="0" t="0" r="3175" b="762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eastAsiaTheme="minorEastAsia"/>
          <w:lang w:val="en-US" w:eastAsia="zh-Hans"/>
        </w:rPr>
      </w:pP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图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CN"/>
        </w:rPr>
        <w:t>15</w:t>
      </w:r>
      <w:r>
        <w:rPr>
          <w:rFonts w:hint="default" w:ascii="宋体" w:hAnsi="宋体" w:eastAsia="宋体" w:cs="宋体"/>
          <w:spacing w:val="3"/>
          <w:sz w:val="24"/>
          <w:szCs w:val="24"/>
          <w:lang w:eastAsia="zh-Hans"/>
        </w:rPr>
        <w:t xml:space="preserve"> </w:t>
      </w:r>
      <w:r>
        <w:rPr>
          <w:rFonts w:hint="eastAsia" w:ascii="宋体" w:hAnsi="宋体" w:eastAsia="宋体" w:cs="宋体"/>
          <w:spacing w:val="3"/>
          <w:sz w:val="24"/>
          <w:szCs w:val="24"/>
          <w:lang w:val="en-US" w:eastAsia="zh-Hans"/>
        </w:rPr>
        <w:t>上传申请资料</w:t>
      </w:r>
      <w:r>
        <w:br w:type="page"/>
      </w:r>
    </w:p>
    <w:p>
      <w:pPr>
        <w:pStyle w:val="4"/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2.2 实践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课程</w:t>
      </w:r>
      <w:r>
        <w:rPr>
          <w:rFonts w:hint="default" w:ascii="宋体" w:hAnsi="宋体" w:eastAsia="宋体" w:cs="宋体"/>
          <w:spacing w:val="6"/>
          <w:position w:val="3"/>
          <w:sz w:val="28"/>
          <w:szCs w:val="28"/>
          <w:lang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/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Hans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论文报名</w:t>
      </w: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申请结果查询</w:t>
      </w:r>
    </w:p>
    <w:p>
      <w:pPr>
        <w:bidi w:val="0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在实践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课程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/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论文报名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界面，可查看目前审核状态以及审核意见。在审核通过前，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可点击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页面下方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【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提交】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重新上传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申请材料。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16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  <w:rPr>
          <w:rFonts w:hint="default"/>
        </w:rPr>
      </w:pPr>
      <w:r>
        <w:drawing>
          <wp:inline distT="0" distB="0" distL="114300" distR="114300">
            <wp:extent cx="5271135" cy="2057400"/>
            <wp:effectExtent l="0" t="0" r="571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16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审核前可上传修改后的资料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若申请材料不合格，在审核意见中可查看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申请被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退回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的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修改意见。点击【提交】重新提交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修改后的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申请材料。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17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262890</wp:posOffset>
            </wp:positionH>
            <wp:positionV relativeFrom="paragraph">
              <wp:posOffset>1333500</wp:posOffset>
            </wp:positionV>
            <wp:extent cx="771525" cy="312420"/>
            <wp:effectExtent l="0" t="0" r="0" b="1905"/>
            <wp:wrapNone/>
            <wp:docPr id="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5256530" cy="1840865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rcRect l="217" b="24623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 w:ascii="宋体" w:hAnsi="宋体" w:eastAsia="宋体" w:cs="宋体"/>
          <w:sz w:val="28"/>
          <w:szCs w:val="28"/>
          <w:lang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 xml:space="preserve">17 </w:t>
      </w:r>
      <w:r>
        <w:rPr>
          <w:rFonts w:hint="eastAsia"/>
          <w:lang w:val="en-US" w:eastAsia="zh-Hans"/>
        </w:rPr>
        <w:t>审核未通过按审核意见修改后重新提交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若【申请状态】显示“已通过”，表示已通过学校审核。同时系统自动生成待支付订单，可以点击“支付”按钮跳转订单缴费。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18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  <w:rPr>
          <w:rFonts w:hint="default"/>
          <w:lang w:eastAsia="zh-CN"/>
        </w:rPr>
      </w:pPr>
      <w:r>
        <w:drawing>
          <wp:inline distT="0" distB="0" distL="114300" distR="114300">
            <wp:extent cx="5279390" cy="2001520"/>
            <wp:effectExtent l="0" t="0" r="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rcRect l="-193" b="14348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18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审核已通过状态</w:t>
      </w:r>
    </w:p>
    <w:p>
      <w:pPr>
        <w:pStyle w:val="4"/>
        <w:bidi w:val="0"/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宋体" w:hAnsi="宋体" w:eastAsia="宋体" w:cs="宋体"/>
          <w:spacing w:val="6"/>
          <w:position w:val="3"/>
          <w:sz w:val="28"/>
          <w:szCs w:val="28"/>
          <w:lang w:val="en-US" w:eastAsia="zh-CN"/>
          <w14:textOutline w14:w="5793" w14:cap="sq" w14:cmpd="sng">
            <w14:solidFill>
              <w14:srgbClr w14:val="000000"/>
            </w14:solidFill>
            <w14:prstDash w14:val="solid"/>
            <w14:bevel/>
          </w14:textOutline>
        </w:rPr>
        <w:t>2.3 申请缴费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（1）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提交申请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校方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审核成绩无误后，页面审核状态显示“已通过”。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可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点击订单后【支付】按钮，跳转到缴费页面。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1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9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274310" cy="2292985"/>
            <wp:effectExtent l="0" t="0" r="2540" b="254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1346200</wp:posOffset>
            </wp:positionV>
            <wp:extent cx="746760" cy="302260"/>
            <wp:effectExtent l="0" t="0" r="5715" b="2540"/>
            <wp:wrapNone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 w:eastAsia="宋体"/>
          <w:lang w:val="en-US" w:eastAsia="zh-CN"/>
        </w:rPr>
        <w:t>9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审核通过点击</w:t>
      </w:r>
      <w:r>
        <w:rPr>
          <w:rFonts w:hint="default"/>
          <w:lang w:eastAsia="zh-Hans"/>
        </w:rPr>
        <w:t>【</w:t>
      </w:r>
      <w:r>
        <w:rPr>
          <w:rFonts w:hint="eastAsia" w:eastAsia="宋体"/>
          <w:lang w:val="en-US" w:eastAsia="zh-CN"/>
        </w:rPr>
        <w:t>支付</w:t>
      </w:r>
      <w:r>
        <w:rPr>
          <w:rFonts w:hint="default"/>
          <w:lang w:eastAsia="zh-Hans"/>
        </w:rPr>
        <w:t>】</w:t>
      </w:r>
      <w:r>
        <w:rPr>
          <w:rFonts w:hint="eastAsia"/>
          <w:lang w:val="en-US" w:eastAsia="zh-Hans"/>
        </w:rPr>
        <w:t>按钮</w:t>
      </w:r>
    </w:p>
    <w:p>
      <w:pPr>
        <w:bidi w:val="0"/>
      </w:pPr>
      <w:r>
        <w:drawing>
          <wp:inline distT="0" distB="0" distL="114300" distR="114300">
            <wp:extent cx="5269230" cy="698500"/>
            <wp:effectExtent l="0" t="0" r="7620" b="635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20</w:t>
      </w:r>
      <w:r>
        <w:rPr>
          <w:rFonts w:hint="default"/>
          <w:lang w:eastAsia="zh-Hans"/>
        </w:rPr>
        <w:t xml:space="preserve"> </w:t>
      </w:r>
      <w:r>
        <w:rPr>
          <w:rFonts w:hint="eastAsia" w:eastAsia="宋体"/>
          <w:lang w:val="en-US" w:eastAsia="zh-CN"/>
        </w:rPr>
        <w:t>跳转在线缴费页面后，确认支付</w:t>
      </w: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（2）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选择银行卡、支付宝、微信任意支付方式后，点击【立即支付】，跳转扫码支付。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21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273675" cy="3261360"/>
            <wp:effectExtent l="9525" t="9525" r="12700" b="1524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1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21</w:t>
      </w:r>
      <w:r>
        <w:rPr>
          <w:rFonts w:hint="default"/>
          <w:lang w:eastAsia="zh-Hans"/>
        </w:rPr>
        <w:t xml:space="preserve"> </w:t>
      </w:r>
      <w:r>
        <w:rPr>
          <w:rFonts w:hint="eastAsia"/>
          <w:lang w:val="en-US" w:eastAsia="zh-Hans"/>
        </w:rPr>
        <w:t>选择缴费方式点击</w:t>
      </w:r>
      <w:r>
        <w:rPr>
          <w:rFonts w:hint="default"/>
          <w:lang w:eastAsia="zh-Hans"/>
        </w:rPr>
        <w:t>【</w:t>
      </w:r>
      <w:r>
        <w:rPr>
          <w:rFonts w:hint="eastAsia"/>
          <w:lang w:val="en-US" w:eastAsia="zh-Hans"/>
        </w:rPr>
        <w:t>立即支付</w:t>
      </w:r>
      <w:r>
        <w:rPr>
          <w:rFonts w:hint="default"/>
          <w:lang w:eastAsia="zh-Hans"/>
        </w:rPr>
        <w:t>】</w:t>
      </w:r>
    </w:p>
    <w:p>
      <w:pPr>
        <w:bidi w:val="0"/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</w:pPr>
      <w:r>
        <w:rPr>
          <w:rFonts w:hint="default" w:ascii="宋体" w:hAnsi="宋体" w:eastAsia="宋体" w:cs="宋体"/>
          <w:sz w:val="28"/>
          <w:szCs w:val="28"/>
          <w:lang w:eastAsia="zh-CN"/>
        </w:rPr>
        <w:t>（3）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扫码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完成支付后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，若显示“订单已支付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成功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”，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即为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缴费成功，可返回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实践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页面查看详情。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（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图</w:t>
      </w:r>
      <w:r>
        <w:rPr>
          <w:rFonts w:hint="eastAsia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2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Hans" w:bidi="ar-SA"/>
        </w:rPr>
        <w:t>2</w:t>
      </w:r>
      <w:r>
        <w:rPr>
          <w:rFonts w:hint="default" w:ascii="微软雅黑" w:hAnsi="微软雅黑" w:eastAsia="微软雅黑" w:cs="微软雅黑"/>
          <w:snapToGrid w:val="0"/>
          <w:color w:val="000000"/>
          <w:spacing w:val="-5"/>
          <w:kern w:val="0"/>
          <w:sz w:val="28"/>
          <w:szCs w:val="28"/>
          <w:lang w:val="en-US" w:eastAsia="zh-CN" w:bidi="ar-SA"/>
        </w:rPr>
        <w:t>）</w:t>
      </w:r>
    </w:p>
    <w:p>
      <w:pPr>
        <w:bidi w:val="0"/>
      </w:pPr>
      <w:r>
        <w:drawing>
          <wp:inline distT="0" distB="0" distL="114300" distR="114300">
            <wp:extent cx="5334000" cy="1524635"/>
            <wp:effectExtent l="9525" t="9525" r="9525" b="18415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rcRect l="-1168" b="279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524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 w:eastAsia="宋体"/>
          <w:lang w:val="en-US" w:eastAsia="zh-CN"/>
        </w:rPr>
        <w:t>2</w:t>
      </w:r>
      <w:r>
        <w:rPr>
          <w:rFonts w:hint="default"/>
          <w:lang w:eastAsia="zh-Hans"/>
        </w:rPr>
        <w:t xml:space="preserve">2 </w:t>
      </w:r>
      <w:r>
        <w:rPr>
          <w:rFonts w:hint="eastAsia"/>
          <w:lang w:val="en-US" w:eastAsia="zh-Hans"/>
        </w:rPr>
        <w:t>订单已支付成功提示</w:t>
      </w:r>
    </w:p>
    <w:p>
      <w:pPr>
        <w:bidi w:val="0"/>
        <w:rPr>
          <w:rFonts w:hint="default"/>
          <w:lang w:val="en-US" w:eastAsia="zh-CN"/>
        </w:rPr>
      </w:pPr>
      <w:bookmarkStart w:id="12" w:name="_GoBack"/>
      <w:bookmarkEnd w:id="12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68" w:lineRule="auto"/>
      <w:ind w:left="8239"/>
      <w:rPr>
        <w:rFonts w:ascii="Calibri" w:hAnsi="Calibri" w:eastAsia="Calibri" w:cs="Calibri"/>
        <w:sz w:val="18"/>
        <w:szCs w:val="18"/>
      </w:rPr>
    </w:pPr>
    <w:r>
      <w:rPr>
        <w:rFonts w:ascii="Calibri" w:hAnsi="Calibri" w:eastAsia="Calibri" w:cs="Calibri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268C665"/>
    <w:multiLevelType w:val="singleLevel"/>
    <w:tmpl w:val="E268C6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0687365"/>
    <w:multiLevelType w:val="singleLevel"/>
    <w:tmpl w:val="60687365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0N2I4OWUzNTBhZGMwZDdkOTIxYTc5Y2MxMzQ2YjYifQ=="/>
  </w:docVars>
  <w:rsids>
    <w:rsidRoot w:val="6B012C94"/>
    <w:rsid w:val="2AB27175"/>
    <w:rsid w:val="395D6C15"/>
    <w:rsid w:val="42675342"/>
    <w:rsid w:val="491F1A22"/>
    <w:rsid w:val="549E4761"/>
    <w:rsid w:val="6B01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60" w:afterLines="0" w:afterAutospacing="0" w:line="576" w:lineRule="auto"/>
      <w:outlineLvl w:val="0"/>
    </w:pPr>
    <w:rPr>
      <w:rFonts w:ascii="Arial" w:hAnsi="Arial" w:eastAsia="Arial"/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2">
    <w:name w:val="heading 9"/>
    <w:basedOn w:val="1"/>
    <w:next w:val="1"/>
    <w:semiHidden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0"/>
    <w:rPr>
      <w:rFonts w:ascii="微软雅黑" w:hAnsi="微软雅黑" w:eastAsia="微软雅黑" w:cs="微软雅黑"/>
      <w:sz w:val="28"/>
      <w:szCs w:val="28"/>
      <w:lang w:val="en-US" w:eastAsia="en-US" w:bidi="ar-SA"/>
    </w:rPr>
  </w:style>
  <w:style w:type="paragraph" w:customStyle="1" w:styleId="8">
    <w:name w:val="WPSOffice手动目录 1"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9">
    <w:name w:val="WPSOffice手动目录 2"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0">
    <w:name w:val="WPSOffice手动目录 3"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2023-11-06T05:59:00Z</dcterms:created>
  <dc:creator>大脸蛋与柠檬茶</dc:creator>
  <cp:lastModifiedBy>大脸蛋与柠檬茶</cp:lastModifiedBy>
  <dcterms:modified xsi:type="dcterms:W3CDTF">2024-05-27T03:14:46Z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59676C1792AC4791B10801B16A960487_13</vt:lpwstr>
  </property>
  <property fmtid="{D5CDD505-2E9C-101B-9397-08002B2CF9AE}" pid="4" name="fileWhereFroms">
    <vt:lpwstr>PpjeLB1gRN0lwrPqMaCTkkNUZLnnCZ7vHfDGj464ZDwV0l1eJU/ovEQ6u5QfdbnG3eZpf1Sm9VXkM/4hwP108DLCTGlgzjmz74oZaYni0HSL1Kex5PfDuKQOg5o6epURxmbl7KG9X2Z1NBrLmenfLf9/uRCiwO5/P/JQLPgIZSBR5VOxW5jHctp8GzV7Dq34yzJy905A7kAJtyWIUFjMmw==</vt:lpwstr>
  </property>
</Properties>
</file>